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Name:     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Mobile:   _____________________________   Home No. :   _________________________________</w:t>
      </w:r>
    </w:p>
    <w:p w:rsidR="00000000" w:rsidDel="00000000" w:rsidP="00000000" w:rsidRDefault="00000000" w:rsidRPr="00000000">
      <w:pPr>
        <w:contextualSpacing w:val="0"/>
      </w:pPr>
      <w:r w:rsidDel="00000000" w:rsidR="00000000" w:rsidRPr="00000000">
        <w:rPr>
          <w:rtl w:val="0"/>
        </w:rPr>
        <w:t xml:space="preserve">Email Address:   ____________________________________________________________________</w:t>
        <w:br w:type="textWrapping"/>
      </w:r>
    </w:p>
    <w:p w:rsidR="00000000" w:rsidDel="00000000" w:rsidP="00000000" w:rsidRDefault="00000000" w:rsidRPr="00000000">
      <w:pPr>
        <w:contextualSpacing w:val="0"/>
      </w:pPr>
      <w:r w:rsidDel="00000000" w:rsidR="00000000" w:rsidRPr="00000000">
        <w:rPr>
          <w:rtl w:val="0"/>
        </w:rPr>
        <w:t xml:space="preserve">Postal Address:   ____________________________________________________________________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________________________________________________ Postcode:   ________________________</w:t>
      </w:r>
    </w:p>
    <w:p w:rsidR="00000000" w:rsidDel="00000000" w:rsidP="00000000" w:rsidRDefault="00000000" w:rsidRPr="00000000">
      <w:pPr>
        <w:contextualSpacing w:val="0"/>
      </w:pPr>
      <w:r w:rsidDel="00000000" w:rsidR="00000000" w:rsidRPr="00000000">
        <w:rPr>
          <w:rtl w:val="0"/>
        </w:rPr>
        <w:t xml:space="preserve">Your major reason for wanting to join Success Business Accelerator: __________________________</w:t>
      </w:r>
    </w:p>
    <w:p w:rsidR="00000000" w:rsidDel="00000000" w:rsidP="00000000" w:rsidRDefault="00000000" w:rsidRPr="00000000">
      <w:pPr>
        <w:contextualSpacing w:val="0"/>
      </w:pPr>
      <w:r w:rsidDel="00000000" w:rsidR="00000000" w:rsidRPr="00000000">
        <w:rPr>
          <w:rtl w:val="0"/>
        </w:rPr>
        <w:t xml:space="preserve">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How did you find out about us?  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Date of Birthday:  ___________________________________________________________________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TFN:  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WHICH BUSINESS SUPPORT IS RIGHT FOR YOU?</w:t>
      </w:r>
    </w:p>
    <w:p w:rsidR="00000000" w:rsidDel="00000000" w:rsidP="00000000" w:rsidRDefault="00000000" w:rsidRPr="00000000">
      <w:pPr>
        <w:contextualSpacing w:val="0"/>
        <w:jc w:val="center"/>
      </w:pPr>
      <w:r w:rsidDel="00000000" w:rsidR="00000000" w:rsidRPr="00000000">
        <w:rPr>
          <w:rtl w:val="0"/>
        </w:rPr>
        <w:t xml:space="preserve">Ignition: $997 + GST / month</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1778000</wp:posOffset>
                </wp:positionH>
                <wp:positionV relativeFrom="paragraph">
                  <wp:posOffset>0</wp:posOffset>
                </wp:positionV>
                <wp:extent cx="139700" cy="139700"/>
                <wp:effectExtent b="0" l="0" r="0" t="0"/>
                <wp:wrapNone/>
                <wp:docPr id="3" name=""/>
                <a:graphic>
                  <a:graphicData uri="http://schemas.microsoft.com/office/word/2010/wordprocessingShape">
                    <wps:wsp>
                      <wps:cNvSpPr/>
                      <wps:cNvPr id="3" name="Shape 3"/>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1778000</wp:posOffset>
                </wp:positionH>
                <wp:positionV relativeFrom="paragraph">
                  <wp:posOffset>0</wp:posOffset>
                </wp:positionV>
                <wp:extent cx="139700" cy="139700"/>
                <wp:effectExtent b="0" l="0" r="0" t="0"/>
                <wp:wrapNone/>
                <wp:docPr id="3" name="image05.png"/>
                <a:graphic>
                  <a:graphicData uri="http://schemas.openxmlformats.org/drawingml/2006/picture">
                    <pic:pic>
                      <pic:nvPicPr>
                        <pic:cNvPr id="0" name="image05.png"/>
                        <pic:cNvPicPr preferRelativeResize="0"/>
                      </pic:nvPicPr>
                      <pic:blipFill>
                        <a:blip r:embed="rId5"/>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pPr>
        <w:contextualSpacing w:val="0"/>
        <w:jc w:val="center"/>
      </w:pPr>
      <w:r w:rsidDel="00000000" w:rsidR="00000000" w:rsidRPr="00000000">
        <w:rPr>
          <w:rtl w:val="0"/>
        </w:rPr>
        <w:t xml:space="preserve">Velocity: $1497 + GST</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1778000</wp:posOffset>
                </wp:positionH>
                <wp:positionV relativeFrom="paragraph">
                  <wp:posOffset>0</wp:posOffset>
                </wp:positionV>
                <wp:extent cx="139700" cy="139700"/>
                <wp:effectExtent b="0" l="0" r="0" t="0"/>
                <wp:wrapNone/>
                <wp:docPr id="2" name=""/>
                <a:graphic>
                  <a:graphicData uri="http://schemas.microsoft.com/office/word/2010/wordprocessingShape">
                    <wps:wsp>
                      <wps:cNvSpPr/>
                      <wps:cNvPr id="2" name="Shape 2"/>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1778000</wp:posOffset>
                </wp:positionH>
                <wp:positionV relativeFrom="paragraph">
                  <wp:posOffset>0</wp:posOffset>
                </wp:positionV>
                <wp:extent cx="139700" cy="139700"/>
                <wp:effectExtent b="0" l="0" r="0" t="0"/>
                <wp:wrapNone/>
                <wp:docPr id="2" name="image03.png"/>
                <a:graphic>
                  <a:graphicData uri="http://schemas.openxmlformats.org/drawingml/2006/picture">
                    <pic:pic>
                      <pic:nvPicPr>
                        <pic:cNvPr id="0" name="image03.png"/>
                        <pic:cNvPicPr preferRelativeResize="0"/>
                      </pic:nvPicPr>
                      <pic:blipFill>
                        <a:blip r:embed="rId6"/>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INVESTMENT OPTIONS:</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1803400</wp:posOffset>
                </wp:positionH>
                <wp:positionV relativeFrom="paragraph">
                  <wp:posOffset>254000</wp:posOffset>
                </wp:positionV>
                <wp:extent cx="139700" cy="139700"/>
                <wp:effectExtent b="0" l="0" r="0" t="0"/>
                <wp:wrapNone/>
                <wp:docPr id="5" name=""/>
                <a:graphic>
                  <a:graphicData uri="http://schemas.microsoft.com/office/word/2010/wordprocessingShape">
                    <wps:wsp>
                      <wps:cNvSpPr/>
                      <wps:cNvPr id="5" name="Shape 5"/>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1803400</wp:posOffset>
                </wp:positionH>
                <wp:positionV relativeFrom="paragraph">
                  <wp:posOffset>254000</wp:posOffset>
                </wp:positionV>
                <wp:extent cx="139700" cy="139700"/>
                <wp:effectExtent b="0" l="0" r="0" t="0"/>
                <wp:wrapNone/>
                <wp:docPr id="5" name="image09.png"/>
                <a:graphic>
                  <a:graphicData uri="http://schemas.openxmlformats.org/drawingml/2006/picture">
                    <pic:pic>
                      <pic:nvPicPr>
                        <pic:cNvPr id="0" name="image09.png"/>
                        <pic:cNvPicPr preferRelativeResize="0"/>
                      </pic:nvPicPr>
                      <pic:blipFill>
                        <a:blip r:embed="rId7"/>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pPr>
        <w:contextualSpacing w:val="0"/>
        <w:jc w:val="center"/>
      </w:pPr>
      <w:r w:rsidDel="00000000" w:rsidR="00000000" w:rsidRPr="00000000">
        <w:rPr>
          <w:rtl w:val="0"/>
        </w:rPr>
        <w:t xml:space="preserve">Single Payment</w:t>
      </w:r>
    </w:p>
    <w:p w:rsidR="00000000" w:rsidDel="00000000" w:rsidP="00000000" w:rsidRDefault="00000000" w:rsidRPr="00000000">
      <w:pPr>
        <w:contextualSpacing w:val="0"/>
        <w:jc w:val="center"/>
      </w:pPr>
      <w:r w:rsidDel="00000000" w:rsidR="00000000" w:rsidRPr="00000000">
        <w:rPr>
          <w:rtl w:val="0"/>
        </w:rPr>
        <w:t xml:space="preserve">Monthly Instalments</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1803400</wp:posOffset>
                </wp:positionH>
                <wp:positionV relativeFrom="paragraph">
                  <wp:posOffset>0</wp:posOffset>
                </wp:positionV>
                <wp:extent cx="139700" cy="139700"/>
                <wp:effectExtent b="0" l="0" r="0" t="0"/>
                <wp:wrapNone/>
                <wp:docPr id="4" name=""/>
                <a:graphic>
                  <a:graphicData uri="http://schemas.microsoft.com/office/word/2010/wordprocessingShape">
                    <wps:wsp>
                      <wps:cNvSpPr/>
                      <wps:cNvPr id="4" name="Shape 4"/>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1803400</wp:posOffset>
                </wp:positionH>
                <wp:positionV relativeFrom="paragraph">
                  <wp:posOffset>0</wp:posOffset>
                </wp:positionV>
                <wp:extent cx="139700" cy="139700"/>
                <wp:effectExtent b="0" l="0" r="0" t="0"/>
                <wp:wrapNone/>
                <wp:docPr id="4" name="image07.png"/>
                <a:graphic>
                  <a:graphicData uri="http://schemas.openxmlformats.org/drawingml/2006/picture">
                    <pic:pic>
                      <pic:nvPicPr>
                        <pic:cNvPr id="0" name="image07.png"/>
                        <pic:cNvPicPr preferRelativeResize="0"/>
                      </pic:nvPicPr>
                      <pic:blipFill>
                        <a:blip r:embed="rId8"/>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Credit Card Details</w:t>
      </w:r>
    </w:p>
    <w:p w:rsidR="00000000" w:rsidDel="00000000" w:rsidP="00000000" w:rsidRDefault="00000000" w:rsidRPr="00000000">
      <w:pPr>
        <w:contextualSpacing w:val="0"/>
      </w:pPr>
      <w:r w:rsidDel="00000000" w:rsidR="00000000" w:rsidRPr="00000000">
        <w:rPr>
          <w:rtl w:val="0"/>
        </w:rPr>
        <w:t xml:space="preserve">Card Type (Please Tick):  Eftpos                               Visa                                       MasterCard</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3467100</wp:posOffset>
                </wp:positionH>
                <wp:positionV relativeFrom="paragraph">
                  <wp:posOffset>0</wp:posOffset>
                </wp:positionV>
                <wp:extent cx="139700" cy="139700"/>
                <wp:effectExtent b="0" l="0" r="0" t="0"/>
                <wp:wrapNone/>
                <wp:docPr id="6" name=""/>
                <a:graphic>
                  <a:graphicData uri="http://schemas.microsoft.com/office/word/2010/wordprocessingShape">
                    <wps:wsp>
                      <wps:cNvSpPr/>
                      <wps:cNvPr id="6" name="Shape 6"/>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3467100</wp:posOffset>
                </wp:positionH>
                <wp:positionV relativeFrom="paragraph">
                  <wp:posOffset>0</wp:posOffset>
                </wp:positionV>
                <wp:extent cx="139700" cy="139700"/>
                <wp:effectExtent b="0" l="0" r="0" t="0"/>
                <wp:wrapNone/>
                <wp:docPr id="6"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5321300</wp:posOffset>
                </wp:positionH>
                <wp:positionV relativeFrom="paragraph">
                  <wp:posOffset>0</wp:posOffset>
                </wp:positionV>
                <wp:extent cx="139700" cy="139700"/>
                <wp:effectExtent b="0" l="0" r="0" t="0"/>
                <wp:wrapNone/>
                <wp:docPr id="7" name=""/>
                <a:graphic>
                  <a:graphicData uri="http://schemas.microsoft.com/office/word/2010/wordprocessingShape">
                    <wps:wsp>
                      <wps:cNvSpPr/>
                      <wps:cNvPr id="7" name="Shape 7"/>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5321300</wp:posOffset>
                </wp:positionH>
                <wp:positionV relativeFrom="paragraph">
                  <wp:posOffset>0</wp:posOffset>
                </wp:positionV>
                <wp:extent cx="139700" cy="139700"/>
                <wp:effectExtent b="0" l="0" r="0" t="0"/>
                <wp:wrapNone/>
                <wp:docPr id="7"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1397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2070100</wp:posOffset>
                </wp:positionH>
                <wp:positionV relativeFrom="paragraph">
                  <wp:posOffset>12700</wp:posOffset>
                </wp:positionV>
                <wp:extent cx="139700" cy="139700"/>
                <wp:effectExtent b="0" l="0" r="0" t="0"/>
                <wp:wrapNone/>
                <wp:docPr id="9" name=""/>
                <a:graphic>
                  <a:graphicData uri="http://schemas.microsoft.com/office/word/2010/wordprocessingShape">
                    <wps:wsp>
                      <wps:cNvSpPr/>
                      <wps:cNvPr id="9" name="Shape 9"/>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2070100</wp:posOffset>
                </wp:positionH>
                <wp:positionV relativeFrom="paragraph">
                  <wp:posOffset>12700</wp:posOffset>
                </wp:positionV>
                <wp:extent cx="139700" cy="139700"/>
                <wp:effectExtent b="0" l="0" r="0" t="0"/>
                <wp:wrapNone/>
                <wp:docPr id="9"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t xml:space="preserve">Name on Credit Card:   _______________________________________________________________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Credit Card Number:   ________________________________________________________________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Expiry Date (Month / Year):   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Signature:   ________________________________________________________________________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Yes, I have read and agree to the terms of the following Success Business Accelerator Participation Agreement   </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787400</wp:posOffset>
                </wp:positionH>
                <wp:positionV relativeFrom="paragraph">
                  <wp:posOffset>177800</wp:posOffset>
                </wp:positionV>
                <wp:extent cx="139700" cy="139700"/>
                <wp:effectExtent b="0" l="0" r="0" t="0"/>
                <wp:wrapNone/>
                <wp:docPr id="8" name=""/>
                <a:graphic>
                  <a:graphicData uri="http://schemas.microsoft.com/office/word/2010/wordprocessingShape">
                    <wps:wsp>
                      <wps:cNvSpPr/>
                      <wps:cNvPr id="8" name="Shape 8"/>
                      <wps:spPr>
                        <a:xfrm>
                          <a:off x="5279325" y="3713325"/>
                          <a:ext cx="133349" cy="133349"/>
                        </a:xfrm>
                        <a:prstGeom prst="rect">
                          <a:avLst/>
                        </a:prstGeom>
                        <a:solidFill>
                          <a:schemeClr val="lt1"/>
                        </a:solidFill>
                        <a:ln cap="flat" cmpd="sng" w="12700">
                          <a:solidFill>
                            <a:schemeClr val="dk1"/>
                          </a:solidFill>
                          <a:prstDash val="solid"/>
                          <a:miter/>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mc:Fallback>
            <w:drawing>
              <wp:anchor allowOverlap="0" behindDoc="0" distB="0" distT="0" distL="114300" distR="114300" hidden="0" layoutInCell="0" locked="0" relativeHeight="0" simplePos="0">
                <wp:simplePos x="0" y="0"/>
                <wp:positionH relativeFrom="margin">
                  <wp:posOffset>787400</wp:posOffset>
                </wp:positionH>
                <wp:positionV relativeFrom="paragraph">
                  <wp:posOffset>177800</wp:posOffset>
                </wp:positionV>
                <wp:extent cx="139700" cy="139700"/>
                <wp:effectExtent b="0" l="0" r="0" t="0"/>
                <wp:wrapNone/>
                <wp:docPr id="8"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139700" cy="139700"/>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t xml:space="preserve">Name (Please print)   ________________________________________________________________</w:t>
      </w:r>
    </w:p>
    <w:p w:rsidR="00000000" w:rsidDel="00000000" w:rsidP="00000000" w:rsidRDefault="00000000" w:rsidRPr="00000000">
      <w:pPr>
        <w:contextualSpacing w:val="0"/>
      </w:pPr>
      <w:r w:rsidDel="00000000" w:rsidR="00000000" w:rsidRPr="00000000">
        <w:rPr>
          <w:rtl w:val="0"/>
        </w:rPr>
        <w:t xml:space="preserve">Signature:   _______________________________   Date:  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This Agreement is between you and Success Accounting Group (ABN: 87 621 533 066) (us, we or our) and relates to your participation in our program known as </w:t>
      </w:r>
      <w:r w:rsidDel="00000000" w:rsidR="00000000" w:rsidRPr="00000000">
        <w:rPr>
          <w:rFonts w:ascii="Calibri" w:cs="Calibri" w:eastAsia="Calibri" w:hAnsi="Calibri"/>
          <w:b w:val="1"/>
          <w:sz w:val="22"/>
          <w:szCs w:val="22"/>
          <w:rtl w:val="0"/>
        </w:rPr>
        <w:t xml:space="preserve">Success Business Accelerator. </w:t>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As a member of Success Business Accelerator you understand information, techniques, skills and concepts shared by trainers and speakers and all audio and video recording, online training videos, information, manuals, checklist, documents, websites and other materials (</w:t>
      </w:r>
      <w:r w:rsidDel="00000000" w:rsidR="00000000" w:rsidRPr="00000000">
        <w:rPr>
          <w:rFonts w:ascii="Calibri" w:cs="Calibri" w:eastAsia="Calibri" w:hAnsi="Calibri"/>
          <w:b w:val="1"/>
          <w:sz w:val="22"/>
          <w:szCs w:val="22"/>
          <w:rtl w:val="0"/>
        </w:rPr>
        <w:t xml:space="preserve">Program Materials</w:t>
      </w:r>
      <w:r w:rsidDel="00000000" w:rsidR="00000000" w:rsidRPr="00000000">
        <w:rPr>
          <w:rFonts w:ascii="Calibri" w:cs="Calibri" w:eastAsia="Calibri" w:hAnsi="Calibri"/>
          <w:b w:val="0"/>
          <w:sz w:val="22"/>
          <w:szCs w:val="22"/>
          <w:rtl w:val="0"/>
        </w:rPr>
        <w:t xml:space="preserve">) are not to be relied on as any type of professional or other advice.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Success Business Accelerator and the Program Materials may only be used for educational purposes and not for non-commercial use.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During sessions, some speakers may choose to share with you private information that they do want repeated outside the Success Business Accelerator environment. If informed, please be respectful and refrain from discussing such information outside the environment.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Recording equipment of any kind is not allowed during Success Business Accelerator events.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Success Business Accelerator, the Program, and user names and passwords provided to you are confidential and must not be given to or shared with people outside the Success Business Accelerator community. The only exception to this is you may share relevant information with your staff for the purposes of them implanting the ideas shared into your business.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No part of Success Business Accelerator or the Program Materials may be copied, modified, licensed, published, transmitted, distributed, uploaded, broadcast, sold or otherwise transferred without prior written consent. We or our </w:t>
      </w:r>
      <w:r w:rsidDel="00000000" w:rsidR="00000000" w:rsidRPr="00000000">
        <w:rPr>
          <w:rtl w:val="0"/>
        </w:rPr>
        <w:t xml:space="preserve">licensors</w:t>
      </w:r>
      <w:r w:rsidDel="00000000" w:rsidR="00000000" w:rsidRPr="00000000">
        <w:rPr>
          <w:rFonts w:ascii="Calibri" w:cs="Calibri" w:eastAsia="Calibri" w:hAnsi="Calibri"/>
          <w:b w:val="0"/>
          <w:sz w:val="22"/>
          <w:szCs w:val="22"/>
          <w:rtl w:val="0"/>
        </w:rPr>
        <w:t xml:space="preserve"> own all intellectual property rights in Success Business Accelerator and Program Materials.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Success Business Accelerator is a 6 month program. Payment must be made at the beginning of each calendar month. There are no cancellations, hold-periods or refunds during this time. Should your credit card expire, you will be required to supply new details that will take you up to the end of the agreed payment period. We reserve the right to suspend your access to the program until your payments are up to date. </w:t>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After your first 6 months your membership will automatically be renewed and will continue until it is cancelled. At the start of your second year your membership will be upgraded to VIP and your payments will be reduced by 10%.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Should you at any time wish to upgrade your membership from Success Business Accelerator Ignition to Success Business Accelerator Velocity, please send an email notifying us. Once received we will make the necessary administration and accounts changes. From there, you will be emailed a confirmation letter that will include access details to all Success Business Accelerator privileges. </w:t>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After your first 6 months of membership, should you wish to cancel your membership, please send us an email providing a minimum 2 – weeks’ notice. By doing so we can ensure no further charges take place.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You understand that Success Business Accelerator will be taking photos and filming all live events. This footage may then be used for the </w:t>
      </w:r>
      <w:r w:rsidDel="00000000" w:rsidR="00000000" w:rsidRPr="00000000">
        <w:rPr>
          <w:rtl w:val="0"/>
        </w:rPr>
        <w:t xml:space="preserve">Marketing and Promotional purposes.</w:t>
      </w:r>
      <w:r w:rsidDel="00000000" w:rsidR="00000000" w:rsidRPr="00000000">
        <w:rPr>
          <w:rFonts w:ascii="Calibri" w:cs="Calibri" w:eastAsia="Calibri" w:hAnsi="Calibri"/>
          <w:b w:val="0"/>
          <w:sz w:val="22"/>
          <w:szCs w:val="22"/>
          <w:rtl w:val="0"/>
        </w:rPr>
        <w:t xml:space="preserve"> You give permission for this to occur.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We reserve the right to vary this Agreement and Success Business Accelerator, revise Success Business Accelerator’s content, cancel or reschedule part of Success Business Accelerator or to make other changes to Success Business Accelerator as reasonably required.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No representations or warranties are made with respect to the results to be obtained from participating in Success Business Accelerator. </w:t>
      </w:r>
      <w:r w:rsidDel="00000000" w:rsidR="00000000" w:rsidRPr="00000000">
        <w:rPr>
          <w:rtl w:val="0"/>
        </w:rPr>
      </w:r>
    </w:p>
    <w:p w:rsidR="00000000" w:rsidDel="00000000" w:rsidP="00000000" w:rsidRDefault="00000000" w:rsidRPr="00000000">
      <w:pPr>
        <w:numPr>
          <w:ilvl w:val="0"/>
          <w:numId w:val="1"/>
        </w:numPr>
        <w:spacing w:after="0" w:before="0" w:line="259" w:lineRule="auto"/>
        <w:ind w:left="644" w:hanging="360"/>
        <w:contextualSpacing w:val="1"/>
        <w:rPr/>
      </w:pPr>
      <w:r w:rsidDel="00000000" w:rsidR="00000000" w:rsidRPr="00000000">
        <w:rPr>
          <w:rFonts w:ascii="Calibri" w:cs="Calibri" w:eastAsia="Calibri" w:hAnsi="Calibri"/>
          <w:b w:val="0"/>
          <w:sz w:val="22"/>
          <w:szCs w:val="22"/>
          <w:rtl w:val="0"/>
        </w:rPr>
        <w:t xml:space="preserve">This agreement is governed by the laws of Victoria, Australia. </w:t>
      </w:r>
      <w:r w:rsidDel="00000000" w:rsidR="00000000" w:rsidRPr="00000000">
        <w:rPr>
          <w:rtl w:val="0"/>
        </w:rPr>
      </w:r>
    </w:p>
    <w:p w:rsidR="00000000" w:rsidDel="00000000" w:rsidP="00000000" w:rsidRDefault="00000000" w:rsidRPr="00000000">
      <w:pPr>
        <w:numPr>
          <w:ilvl w:val="0"/>
          <w:numId w:val="1"/>
        </w:numPr>
        <w:spacing w:after="160" w:before="0" w:line="259" w:lineRule="auto"/>
        <w:ind w:left="644" w:hanging="360"/>
        <w:contextualSpacing w:val="1"/>
        <w:rPr/>
      </w:pPr>
      <w:bookmarkStart w:colFirst="0" w:colLast="0" w:name="h.prj79wthk2qx" w:id="0"/>
      <w:bookmarkEnd w:id="0"/>
      <w:r w:rsidDel="00000000" w:rsidR="00000000" w:rsidRPr="00000000">
        <w:rPr>
          <w:rFonts w:ascii="Calibri" w:cs="Calibri" w:eastAsia="Calibri" w:hAnsi="Calibri"/>
          <w:b w:val="0"/>
          <w:sz w:val="22"/>
          <w:szCs w:val="22"/>
          <w:rtl w:val="0"/>
        </w:rPr>
        <w:t xml:space="preserve">By becoming a member of Success Business Accelerator you agree to the above points of the Agreement. Should you have any questions, please contact us via phone or email. </w:t>
      </w:r>
    </w:p>
    <w:p w:rsidR="00000000" w:rsidDel="00000000" w:rsidP="00000000" w:rsidRDefault="00000000" w:rsidRPr="00000000">
      <w:pPr>
        <w:numPr>
          <w:ilvl w:val="0"/>
          <w:numId w:val="1"/>
        </w:numPr>
        <w:spacing w:after="160" w:before="0" w:line="259" w:lineRule="auto"/>
        <w:ind w:left="644" w:hanging="360"/>
        <w:contextualSpacing w:val="1"/>
        <w:rPr>
          <w:u w:val="none"/>
        </w:rPr>
      </w:pPr>
      <w:bookmarkStart w:colFirst="0" w:colLast="0" w:name="h.gjdgxs" w:id="1"/>
      <w:bookmarkEnd w:id="1"/>
      <w:r w:rsidDel="00000000" w:rsidR="00000000" w:rsidRPr="00000000">
        <w:rPr>
          <w:rtl w:val="0"/>
        </w:rPr>
        <w:t xml:space="preserve">Debt Collection Fees</w:t>
      </w:r>
      <w:r w:rsidDel="00000000" w:rsidR="00000000" w:rsidRPr="00000000">
        <w:rPr>
          <w:rtl w:val="0"/>
        </w:rPr>
      </w:r>
    </w:p>
    <w:sectPr>
      <w:headerReference r:id="rId13" w:type="default"/>
      <w:footerReference r:id="rId14" w:type="default"/>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708" w:before="0" w:line="240" w:lineRule="auto"/>
      <w:contextualSpacing w:val="0"/>
      <w:jc w:val="right"/>
    </w:pPr>
    <w:r w:rsidDel="00000000" w:rsidR="00000000" w:rsidRPr="00000000">
      <w:rPr>
        <w:rFonts w:ascii="Calibri" w:cs="Calibri" w:eastAsia="Calibri" w:hAnsi="Calibri"/>
        <w:b w:val="0"/>
        <w:sz w:val="22"/>
        <w:szCs w:val="22"/>
        <w:rtl w:val="0"/>
      </w:rPr>
      <w:t xml:space="preserve">Success Accounting Group © 2016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0" w:before="708" w:line="240" w:lineRule="auto"/>
      <w:contextualSpacing w:val="0"/>
    </w:pPr>
    <w:r w:rsidDel="00000000" w:rsidR="00000000" w:rsidRPr="00000000">
      <w:rPr>
        <w:rFonts w:ascii="Calibri" w:cs="Calibri" w:eastAsia="Calibri" w:hAnsi="Calibri"/>
        <w:b w:val="1"/>
        <w:sz w:val="36"/>
        <w:szCs w:val="36"/>
        <w:rtl w:val="0"/>
      </w:rPr>
      <w:t xml:space="preserve">Success Business Accelerator</w:t>
    </w:r>
    <w:r w:rsidDel="00000000" w:rsidR="00000000" w:rsidRPr="00000000">
      <w:drawing>
        <wp:anchor allowOverlap="0" behindDoc="0" distB="0" distT="0" distL="114300" distR="114300" hidden="0" layoutInCell="0" locked="0" relativeHeight="0" simplePos="0">
          <wp:simplePos x="0" y="0"/>
          <wp:positionH relativeFrom="margin">
            <wp:posOffset>-133349</wp:posOffset>
          </wp:positionH>
          <wp:positionV relativeFrom="paragraph">
            <wp:posOffset>-211454</wp:posOffset>
          </wp:positionV>
          <wp:extent cx="2900864" cy="676275"/>
          <wp:effectExtent b="0" l="0" r="0" t="0"/>
          <wp:wrapSquare wrapText="bothSides" distB="0" distT="0" distL="114300" distR="11430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2900864" cy="676275"/>
                  </a:xfrm>
                  <a:prstGeom prst="rect"/>
                  <a:ln/>
                </pic:spPr>
              </pic:pic>
            </a:graphicData>
          </a:graphic>
        </wp:anchor>
      </w:drawing>
    </w:r>
  </w:p>
  <w:p w:rsidR="00000000" w:rsidDel="00000000" w:rsidP="00000000" w:rsidRDefault="00000000" w:rsidRPr="00000000">
    <w:pPr>
      <w:tabs>
        <w:tab w:val="center" w:pos="4513"/>
        <w:tab w:val="right" w:pos="9026"/>
      </w:tabs>
      <w:spacing w:after="0" w:before="0" w:line="240" w:lineRule="auto"/>
      <w:contextualSpacing w:val="0"/>
      <w:jc w:val="right"/>
    </w:pPr>
    <w:r w:rsidDel="00000000" w:rsidR="00000000" w:rsidRPr="00000000">
      <w:rPr>
        <w:rFonts w:ascii="Calibri" w:cs="Calibri" w:eastAsia="Calibri" w:hAnsi="Calibri"/>
        <w:b w:val="1"/>
        <w:sz w:val="36"/>
        <w:szCs w:val="36"/>
        <w:rtl w:val="0"/>
      </w:rPr>
      <w:t xml:space="preserve">Application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644" w:firstLine="284.00000000000006"/>
      </w:pPr>
      <w:rPr>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7.png"/><Relationship Id="rId10" Type="http://schemas.openxmlformats.org/officeDocument/2006/relationships/image" Target="media/image13.png"/><Relationship Id="rId13" Type="http://schemas.openxmlformats.org/officeDocument/2006/relationships/header" Target="header1.xml"/><Relationship Id="rId12" Type="http://schemas.openxmlformats.org/officeDocument/2006/relationships/image" Target="media/image15.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1.png"/><Relationship Id="rId14" Type="http://schemas.openxmlformats.org/officeDocument/2006/relationships/footer" Target="footer1.xml"/><Relationship Id="rId5" Type="http://schemas.openxmlformats.org/officeDocument/2006/relationships/image" Target="media/image05.png"/><Relationship Id="rId6" Type="http://schemas.openxmlformats.org/officeDocument/2006/relationships/image" Target="media/image03.png"/><Relationship Id="rId7" Type="http://schemas.openxmlformats.org/officeDocument/2006/relationships/image" Target="media/image09.png"/><Relationship Id="rId8" Type="http://schemas.openxmlformats.org/officeDocument/2006/relationships/image" Target="media/image07.png"/></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